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25" w:rsidRPr="00E82225" w:rsidRDefault="00E82225" w:rsidP="00E82225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82225">
        <w:rPr>
          <w:rFonts w:ascii="Times New Roman" w:hAnsi="Times New Roman" w:cs="Times New Roman"/>
          <w:b/>
          <w:sz w:val="28"/>
          <w:lang w:val="ru-RU"/>
        </w:rPr>
        <w:t>Аннотация к рабочей программе по геометрии, 7 – 10  классы.</w:t>
      </w:r>
    </w:p>
    <w:p w:rsidR="00E82225" w:rsidRPr="002A02A9" w:rsidRDefault="00E82225" w:rsidP="00E8222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02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по вероятности и статистике для 8 - 10 классов разработана  на основе следующих нормативных документов:</w:t>
      </w:r>
    </w:p>
    <w:p w:rsidR="00E82225" w:rsidRPr="00AF0BCE" w:rsidRDefault="00E82225" w:rsidP="00E82225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>Федерального закона от 29 декабря 2012 г. № 273-ФЗ «Об образовании в Российской Федерации» (ст. 28).</w:t>
      </w:r>
    </w:p>
    <w:p w:rsidR="00E82225" w:rsidRPr="00AF0BCE" w:rsidRDefault="00E82225" w:rsidP="00E82225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 xml:space="preserve">Федерального государственного образовательного стандарта основного общего образования, </w:t>
      </w:r>
      <w:proofErr w:type="gramStart"/>
      <w:r w:rsidRPr="00AF0BCE">
        <w:rPr>
          <w:rFonts w:ascii="Times New Roman" w:hAnsi="Times New Roman" w:cs="Times New Roman"/>
          <w:sz w:val="28"/>
          <w:lang w:val="ru-RU"/>
        </w:rPr>
        <w:t>утвержденный</w:t>
      </w:r>
      <w:proofErr w:type="gramEnd"/>
      <w:r w:rsidRPr="00AF0BCE">
        <w:rPr>
          <w:rFonts w:ascii="Times New Roman" w:hAnsi="Times New Roman" w:cs="Times New Roman"/>
          <w:sz w:val="28"/>
          <w:lang w:val="ru-RU"/>
        </w:rPr>
        <w:t xml:space="preserve">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E82225" w:rsidRPr="00AF0BCE" w:rsidRDefault="00E82225" w:rsidP="00E82225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 xml:space="preserve">Приказа </w:t>
      </w:r>
      <w:proofErr w:type="spellStart"/>
      <w:r w:rsidRPr="00AF0BCE">
        <w:rPr>
          <w:rFonts w:ascii="Times New Roman" w:hAnsi="Times New Roman" w:cs="Times New Roman"/>
          <w:sz w:val="28"/>
          <w:lang w:val="ru-RU"/>
        </w:rPr>
        <w:t>Минпросвещения</w:t>
      </w:r>
      <w:proofErr w:type="spellEnd"/>
      <w:r w:rsidRPr="00AF0BCE">
        <w:rPr>
          <w:rFonts w:ascii="Times New Roman" w:hAnsi="Times New Roman" w:cs="Times New Roman"/>
          <w:sz w:val="28"/>
          <w:lang w:val="ru-RU"/>
        </w:rPr>
        <w:t xml:space="preserve"> России от 24.11.2022 № 1025</w:t>
      </w:r>
    </w:p>
    <w:p w:rsidR="00E82225" w:rsidRPr="00AF0BCE" w:rsidRDefault="00E82225" w:rsidP="00E82225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AF0BCE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AF0BCE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здоровья"</w:t>
      </w:r>
    </w:p>
    <w:p w:rsidR="00E82225" w:rsidRPr="00AF0BCE" w:rsidRDefault="00E82225" w:rsidP="00E82225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>(Зарегистрировано в Минюсте России 21.03.2023 № 72653)</w:t>
      </w:r>
    </w:p>
    <w:p w:rsidR="00E82225" w:rsidRPr="00AF0BCE" w:rsidRDefault="00E82225" w:rsidP="00E82225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 xml:space="preserve">        Приказа  Министерства просвещения Российской Федерации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E82225" w:rsidRPr="00AF0BCE" w:rsidRDefault="00E82225" w:rsidP="00E82225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F0BCE">
        <w:rPr>
          <w:rFonts w:ascii="Times New Roman" w:hAnsi="Times New Roman" w:cs="Times New Roman"/>
          <w:sz w:val="28"/>
          <w:lang w:val="ru-RU"/>
        </w:rPr>
        <w:t xml:space="preserve">       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E82225" w:rsidRPr="00BA197D" w:rsidRDefault="00E82225" w:rsidP="00E82225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82225" w:rsidRPr="00BA197D" w:rsidRDefault="00E82225" w:rsidP="00E82225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A197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A197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82225" w:rsidRPr="00BA197D" w:rsidRDefault="00E82225" w:rsidP="00E82225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82225" w:rsidRPr="00BA197D" w:rsidRDefault="00E82225" w:rsidP="00E82225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82225" w:rsidRDefault="00E82225" w:rsidP="00E82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82225" w:rsidRDefault="00E82225" w:rsidP="00E82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ориентир</w:t>
      </w:r>
      <w:r w:rsidRPr="00E82225">
        <w:rPr>
          <w:rFonts w:ascii="Times New Roman" w:hAnsi="Times New Roman"/>
          <w:color w:val="000000"/>
          <w:sz w:val="28"/>
          <w:lang w:val="ru-RU"/>
        </w:rPr>
        <w:t>ована на использование учебника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82225" w:rsidRPr="002C5D9B" w:rsidRDefault="00E82225" w:rsidP="00E82225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E82225">
        <w:rPr>
          <w:rFonts w:ascii="Times New Roman" w:hAnsi="Times New Roman"/>
          <w:color w:val="000000"/>
          <w:sz w:val="28"/>
          <w:lang w:val="ru-RU"/>
        </w:rPr>
        <w:tab/>
        <w:t xml:space="preserve">Математика. </w:t>
      </w: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E82225">
        <w:rPr>
          <w:rFonts w:ascii="Times New Roman" w:hAnsi="Times New Roman"/>
          <w:color w:val="000000"/>
          <w:sz w:val="28"/>
          <w:lang w:val="ru-RU"/>
        </w:rPr>
        <w:t>: 7 – 9 классы: базовый уровень: учебник</w:t>
      </w:r>
      <w:r>
        <w:rPr>
          <w:rFonts w:ascii="Times New Roman" w:hAnsi="Times New Roman"/>
          <w:color w:val="000000"/>
          <w:sz w:val="28"/>
          <w:lang w:val="ru-RU"/>
        </w:rPr>
        <w:t>: в 2 частях</w:t>
      </w:r>
      <w:r w:rsidRPr="00E8222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И.Р. Высоцкий, И.В. Ященко; под ред. И.В. Ященко.</w:t>
      </w:r>
      <w:r w:rsidRPr="00E82225">
        <w:rPr>
          <w:rFonts w:ascii="Times New Roman" w:hAnsi="Times New Roman"/>
          <w:color w:val="000000"/>
          <w:sz w:val="28"/>
          <w:lang w:val="ru-RU"/>
        </w:rPr>
        <w:t xml:space="preserve"> 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225">
        <w:rPr>
          <w:rFonts w:ascii="Times New Roman" w:hAnsi="Times New Roman"/>
          <w:color w:val="000000"/>
          <w:sz w:val="28"/>
          <w:lang w:val="ru-RU"/>
        </w:rPr>
        <w:t>Москва: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Pr="00E82225">
        <w:rPr>
          <w:rFonts w:ascii="Times New Roman" w:hAnsi="Times New Roman"/>
          <w:color w:val="000000"/>
          <w:sz w:val="28"/>
          <w:lang w:val="ru-RU"/>
        </w:rPr>
        <w:t xml:space="preserve">.  </w:t>
      </w:r>
    </w:p>
    <w:p w:rsidR="00E82225" w:rsidRPr="00BA197D" w:rsidRDefault="00E82225" w:rsidP="00E822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8–10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  <w:bookmarkStart w:id="0" w:name="_GoBack"/>
      <w:bookmarkEnd w:id="0"/>
    </w:p>
    <w:p w:rsidR="001B4D59" w:rsidRDefault="00E82225" w:rsidP="00E82225">
      <w:pPr>
        <w:rPr>
          <w:rFonts w:ascii="Times New Roman" w:hAnsi="Times New Roman"/>
          <w:color w:val="000000"/>
          <w:sz w:val="28"/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ab/>
      </w:r>
      <w:r w:rsidRPr="00BA197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</w:t>
      </w:r>
      <w:r>
        <w:rPr>
          <w:rFonts w:ascii="Times New Roman" w:hAnsi="Times New Roman"/>
          <w:color w:val="000000"/>
          <w:sz w:val="28"/>
          <w:lang w:val="ru-RU"/>
        </w:rPr>
        <w:t>тистика» отводится 102 часа: в 8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9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10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1"/>
      <w:r w:rsidRPr="00BA19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2225" w:rsidRPr="00E82225" w:rsidRDefault="00E82225" w:rsidP="00E82225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3406DE">
        <w:rPr>
          <w:rFonts w:ascii="Times New Roman" w:hAnsi="Times New Roman" w:cs="Times New Roman"/>
          <w:sz w:val="28"/>
          <w:lang w:val="ru-RU"/>
        </w:rPr>
        <w:t>Форма контроля: контрольные работы.</w:t>
      </w:r>
    </w:p>
    <w:sectPr w:rsidR="00E82225" w:rsidRPr="00E8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22"/>
    <w:rsid w:val="0029315E"/>
    <w:rsid w:val="0040245C"/>
    <w:rsid w:val="00985622"/>
    <w:rsid w:val="00E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2024-08-29T09:23:00Z</dcterms:created>
  <dcterms:modified xsi:type="dcterms:W3CDTF">2024-08-29T09:29:00Z</dcterms:modified>
</cp:coreProperties>
</file>